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DD" w:rsidRPr="00C15A21" w:rsidRDefault="00452ADD" w:rsidP="00452ADD">
      <w:pPr>
        <w:snapToGrid w:val="0"/>
        <w:ind w:left="4536"/>
        <w:rPr>
          <w:sz w:val="28"/>
          <w:szCs w:val="28"/>
        </w:rPr>
      </w:pPr>
      <w:r w:rsidRPr="00C15A21">
        <w:rPr>
          <w:sz w:val="28"/>
          <w:szCs w:val="28"/>
        </w:rP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452ADD" w:rsidRPr="00C15A21" w:rsidRDefault="00452ADD" w:rsidP="00452ADD">
      <w:pPr>
        <w:snapToGrid w:val="0"/>
        <w:ind w:left="4536"/>
        <w:rPr>
          <w:sz w:val="28"/>
          <w:szCs w:val="28"/>
        </w:rPr>
      </w:pPr>
    </w:p>
    <w:p w:rsidR="00452ADD" w:rsidRPr="00C15A21" w:rsidRDefault="00452ADD" w:rsidP="00452ADD">
      <w:pPr>
        <w:snapToGrid w:val="0"/>
        <w:ind w:left="4536"/>
        <w:rPr>
          <w:sz w:val="28"/>
          <w:szCs w:val="28"/>
        </w:rPr>
      </w:pPr>
      <w:r w:rsidRPr="00C15A21">
        <w:rPr>
          <w:sz w:val="28"/>
          <w:szCs w:val="28"/>
        </w:rPr>
        <w:t>Руководителям органов исполнительной власти субъектов Российской Федерации, осуществляющих переданные Российской Федерацией полномочия в сфере образования</w:t>
      </w:r>
    </w:p>
    <w:p w:rsidR="00452ADD" w:rsidRPr="00C15A21" w:rsidRDefault="00452ADD" w:rsidP="00452ADD">
      <w:pPr>
        <w:snapToGrid w:val="0"/>
        <w:ind w:left="4536"/>
        <w:rPr>
          <w:sz w:val="28"/>
          <w:szCs w:val="28"/>
        </w:rPr>
      </w:pPr>
    </w:p>
    <w:p w:rsidR="00452ADD" w:rsidRPr="00C15A21" w:rsidRDefault="00452ADD" w:rsidP="00452ADD">
      <w:pPr>
        <w:ind w:left="4536"/>
        <w:rPr>
          <w:sz w:val="28"/>
          <w:szCs w:val="28"/>
        </w:rPr>
      </w:pPr>
      <w:r w:rsidRPr="00C15A21">
        <w:rPr>
          <w:sz w:val="28"/>
          <w:szCs w:val="28"/>
        </w:rPr>
        <w:t xml:space="preserve">Руководителям региональных (межрегиональных) организаций Профсоюза работников народного образования и науки Российской Федерации </w:t>
      </w:r>
    </w:p>
    <w:p w:rsidR="00452ADD" w:rsidRPr="00C15A21" w:rsidRDefault="00452ADD" w:rsidP="00452ADD">
      <w:pPr>
        <w:ind w:left="4536"/>
        <w:rPr>
          <w:sz w:val="28"/>
          <w:szCs w:val="28"/>
        </w:rPr>
      </w:pPr>
    </w:p>
    <w:p w:rsidR="00452ADD" w:rsidRPr="00C15A21" w:rsidRDefault="00452ADD" w:rsidP="00452ADD">
      <w:pPr>
        <w:ind w:left="4536"/>
        <w:rPr>
          <w:sz w:val="28"/>
          <w:szCs w:val="28"/>
        </w:rPr>
      </w:pPr>
      <w:r w:rsidRPr="00C15A21">
        <w:rPr>
          <w:sz w:val="28"/>
          <w:szCs w:val="28"/>
        </w:rPr>
        <w:t>Руководителям образовательных организаций, реализующих программы начального, основного и среднего общего образования</w:t>
      </w:r>
    </w:p>
    <w:p w:rsidR="00452ADD" w:rsidRPr="00B4553A" w:rsidRDefault="00452ADD" w:rsidP="00452ADD">
      <w:pPr>
        <w:snapToGrid w:val="0"/>
        <w:ind w:left="5387"/>
        <w:rPr>
          <w:sz w:val="32"/>
          <w:szCs w:val="32"/>
        </w:rPr>
      </w:pPr>
    </w:p>
    <w:p w:rsidR="00452ADD" w:rsidRDefault="00452ADD" w:rsidP="00452ADD">
      <w:pPr>
        <w:pStyle w:val="1-1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452ADD" w:rsidRPr="00B4553A" w:rsidRDefault="00452ADD" w:rsidP="00452ADD">
      <w:pPr>
        <w:pStyle w:val="1-1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452ADD" w:rsidRPr="00C15A21" w:rsidRDefault="00452ADD" w:rsidP="00452ADD">
      <w:pPr>
        <w:pStyle w:val="1-11"/>
        <w:jc w:val="both"/>
        <w:rPr>
          <w:rFonts w:ascii="Times New Roman" w:hAnsi="Times New Roman"/>
          <w:sz w:val="28"/>
          <w:szCs w:val="28"/>
        </w:rPr>
      </w:pPr>
      <w:r w:rsidRPr="00C15A21">
        <w:rPr>
          <w:rFonts w:ascii="Times New Roman" w:hAnsi="Times New Roman"/>
          <w:sz w:val="28"/>
          <w:szCs w:val="28"/>
        </w:rPr>
        <w:t>Рекомендации</w:t>
      </w:r>
    </w:p>
    <w:p w:rsidR="00452ADD" w:rsidRPr="00C15A21" w:rsidRDefault="00452ADD" w:rsidP="00452ADD">
      <w:pPr>
        <w:pStyle w:val="1-11"/>
        <w:jc w:val="both"/>
        <w:rPr>
          <w:rFonts w:ascii="Times New Roman" w:hAnsi="Times New Roman"/>
          <w:sz w:val="28"/>
          <w:szCs w:val="28"/>
        </w:rPr>
      </w:pPr>
      <w:r w:rsidRPr="00C15A21">
        <w:rPr>
          <w:rFonts w:ascii="Times New Roman" w:hAnsi="Times New Roman"/>
          <w:sz w:val="28"/>
          <w:szCs w:val="28"/>
        </w:rPr>
        <w:t>по сокращению и устранению</w:t>
      </w:r>
    </w:p>
    <w:p w:rsidR="00452ADD" w:rsidRPr="00C15A21" w:rsidRDefault="00452ADD" w:rsidP="00452ADD">
      <w:pPr>
        <w:pStyle w:val="1-11"/>
        <w:jc w:val="both"/>
        <w:rPr>
          <w:rFonts w:ascii="Times New Roman" w:hAnsi="Times New Roman"/>
          <w:sz w:val="28"/>
          <w:szCs w:val="28"/>
        </w:rPr>
      </w:pPr>
      <w:r w:rsidRPr="00C15A21">
        <w:rPr>
          <w:rFonts w:ascii="Times New Roman" w:hAnsi="Times New Roman"/>
          <w:sz w:val="28"/>
          <w:szCs w:val="28"/>
        </w:rPr>
        <w:t>избыточной отчётности учителей</w:t>
      </w:r>
    </w:p>
    <w:p w:rsidR="00452ADD" w:rsidRDefault="00452ADD" w:rsidP="00452ADD">
      <w:pPr>
        <w:pStyle w:val="1-11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452ADD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02ADE">
        <w:rPr>
          <w:rFonts w:ascii="Times New Roman" w:hAnsi="Times New Roman"/>
          <w:spacing w:val="2"/>
          <w:sz w:val="28"/>
          <w:szCs w:val="28"/>
        </w:rPr>
        <w:t>В связи с многочисленными обращениями учителей о растущей отчётности, не связанной с их должностными обязанностями, вопрос о её сокращении был рассмотрен на заседании Государственного совета Российской Федерации 23 декабря 2015 г. под руководством Прези</w:t>
      </w:r>
      <w:r>
        <w:rPr>
          <w:rFonts w:ascii="Times New Roman" w:hAnsi="Times New Roman"/>
          <w:spacing w:val="2"/>
          <w:sz w:val="28"/>
          <w:szCs w:val="28"/>
        </w:rPr>
        <w:t>дента Российской Федерации В.В. </w:t>
      </w:r>
      <w:r w:rsidRPr="00002ADE">
        <w:rPr>
          <w:rFonts w:ascii="Times New Roman" w:hAnsi="Times New Roman"/>
          <w:spacing w:val="2"/>
          <w:sz w:val="28"/>
          <w:szCs w:val="28"/>
        </w:rPr>
        <w:t>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отчётов, ответов на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информационные запросы, направляемые в образовательные организации, </w:t>
      </w:r>
      <w:r w:rsidRPr="00B4553A">
        <w:rPr>
          <w:rFonts w:ascii="Times New Roman" w:hAnsi="Times New Roman"/>
          <w:spacing w:val="2"/>
          <w:sz w:val="28"/>
          <w:szCs w:val="28"/>
        </w:rPr>
        <w:br/>
      </w:r>
      <w:r w:rsidRPr="00B4553A">
        <w:rPr>
          <w:rFonts w:ascii="Times New Roman" w:hAnsi="Times New Roman"/>
          <w:spacing w:val="2"/>
          <w:sz w:val="28"/>
          <w:szCs w:val="28"/>
        </w:rPr>
        <w:lastRenderedPageBreak/>
        <w:t>а также с подготовкой внутренней отчётности образовательных организаций.</w:t>
      </w:r>
    </w:p>
    <w:p w:rsidR="00452ADD" w:rsidRPr="00D15D32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Во исполнение поручения проведё</w:t>
      </w:r>
      <w:r w:rsidRPr="00B4553A">
        <w:rPr>
          <w:rFonts w:ascii="Times New Roman" w:hAnsi="Times New Roman"/>
          <w:spacing w:val="2"/>
          <w:sz w:val="28"/>
          <w:szCs w:val="28"/>
        </w:rPr>
        <w:t>н анализ документооборота образовательных организаций, реализующих программы начального, основного и среднего общего образования (далее – школы)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с привлечением общественности и экспертов, в том числе из числа руководителей и учителей школ.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 xml:space="preserve">В результате анализа выявлено избыточное </w:t>
      </w:r>
      <w:r w:rsidRPr="00D609DA">
        <w:rPr>
          <w:rFonts w:ascii="Times New Roman" w:hAnsi="Times New Roman"/>
          <w:spacing w:val="2"/>
          <w:sz w:val="28"/>
          <w:szCs w:val="28"/>
        </w:rPr>
        <w:t>количество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</w:t>
      </w:r>
      <w:r w:rsidRPr="00D15D32">
        <w:rPr>
          <w:rFonts w:ascii="Times New Roman" w:hAnsi="Times New Roman"/>
          <w:color w:val="000000"/>
          <w:spacing w:val="2"/>
          <w:sz w:val="28"/>
          <w:szCs w:val="28"/>
        </w:rPr>
        <w:t>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  <w:proofErr w:type="gramEnd"/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4553A">
        <w:rPr>
          <w:rFonts w:ascii="Times New Roman" w:hAnsi="Times New Roman"/>
          <w:color w:val="000000"/>
          <w:spacing w:val="2"/>
          <w:sz w:val="28"/>
          <w:szCs w:val="28"/>
        </w:rPr>
        <w:t xml:space="preserve">В соответствии с частью 1 статьи 28 Федерального закона от </w:t>
      </w:r>
      <w:r w:rsidRPr="00B4553A">
        <w:rPr>
          <w:rFonts w:ascii="Times New Roman" w:hAnsi="Times New Roman"/>
          <w:color w:val="000000"/>
          <w:spacing w:val="2"/>
          <w:sz w:val="28"/>
          <w:szCs w:val="28"/>
        </w:rPr>
        <w:br/>
        <w:t>29 декабря 2012 г. № 273-ФЗ «Об образовании в Российской Федерации» (далее – Федеральный закон) образовательная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 </w:t>
      </w:r>
      <w:proofErr w:type="gramEnd"/>
    </w:p>
    <w:p w:rsidR="00452ADD" w:rsidRPr="00C17CFA" w:rsidRDefault="00452ADD" w:rsidP="00452ADD">
      <w:pPr>
        <w:spacing w:line="276" w:lineRule="auto"/>
        <w:ind w:firstLine="567"/>
        <w:jc w:val="both"/>
        <w:rPr>
          <w:color w:val="000000"/>
          <w:spacing w:val="2"/>
          <w:sz w:val="28"/>
          <w:szCs w:val="28"/>
          <w:lang w:eastAsia="en-US"/>
        </w:rPr>
      </w:pPr>
      <w:r w:rsidRPr="00C17CFA">
        <w:rPr>
          <w:color w:val="000000"/>
          <w:spacing w:val="2"/>
          <w:sz w:val="28"/>
          <w:szCs w:val="28"/>
          <w:lang w:eastAsia="en-US"/>
        </w:rPr>
        <w:t>В соответствии с Федеральным законом школа должна иметь следующие основные документы: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программу развития школы (по согласованию с учредителем);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список уче</w:t>
      </w:r>
      <w:r>
        <w:rPr>
          <w:rFonts w:ascii="Times New Roman" w:hAnsi="Times New Roman"/>
          <w:spacing w:val="2"/>
          <w:sz w:val="28"/>
          <w:szCs w:val="28"/>
        </w:rPr>
        <w:t>бников в соответствии с утверждё</w:t>
      </w:r>
      <w:r w:rsidRPr="00B4553A">
        <w:rPr>
          <w:rFonts w:ascii="Times New Roman" w:hAnsi="Times New Roman"/>
          <w:spacing w:val="2"/>
          <w:sz w:val="28"/>
          <w:szCs w:val="28"/>
        </w:rPr>
        <w:t>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14C36">
        <w:rPr>
          <w:rFonts w:ascii="Times New Roman" w:hAnsi="Times New Roman"/>
          <w:spacing w:val="2"/>
          <w:sz w:val="28"/>
          <w:szCs w:val="28"/>
        </w:rPr>
        <w:t>государственное (муниципальное)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задание на оказание услуг и (или) работ;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план финансово-хозяйственной деятельности школы;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ежегодный отчё</w:t>
      </w:r>
      <w:r w:rsidRPr="00B4553A">
        <w:rPr>
          <w:rFonts w:ascii="Times New Roman" w:hAnsi="Times New Roman"/>
          <w:spacing w:val="2"/>
          <w:sz w:val="28"/>
          <w:szCs w:val="28"/>
        </w:rPr>
        <w:t>т учредителю и общественности о поступлении и расходовании финансовых и ма</w:t>
      </w:r>
      <w:r>
        <w:rPr>
          <w:rFonts w:ascii="Times New Roman" w:hAnsi="Times New Roman"/>
          <w:spacing w:val="2"/>
          <w:sz w:val="28"/>
          <w:szCs w:val="28"/>
        </w:rPr>
        <w:t>териальных средств, а также отчё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т о результатах </w:t>
      </w:r>
      <w:proofErr w:type="spellStart"/>
      <w:r w:rsidRPr="00B4553A">
        <w:rPr>
          <w:rFonts w:ascii="Times New Roman" w:hAnsi="Times New Roman"/>
          <w:spacing w:val="2"/>
          <w:sz w:val="28"/>
          <w:szCs w:val="28"/>
        </w:rPr>
        <w:t>самообследования</w:t>
      </w:r>
      <w:proofErr w:type="spellEnd"/>
      <w:r w:rsidRPr="00B4553A">
        <w:rPr>
          <w:rFonts w:ascii="Times New Roman" w:hAnsi="Times New Roman"/>
          <w:spacing w:val="2"/>
          <w:sz w:val="28"/>
          <w:szCs w:val="28"/>
        </w:rPr>
        <w:t>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lastRenderedPageBreak/>
        <w:t xml:space="preserve">коллективный договор, правила внутреннего распорядка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4553A">
        <w:rPr>
          <w:rFonts w:ascii="Times New Roman" w:hAnsi="Times New Roman"/>
          <w:spacing w:val="2"/>
          <w:sz w:val="28"/>
          <w:szCs w:val="28"/>
        </w:rPr>
        <w:t>, правила внутреннего трудового распорядка;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штатное расписани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B4553A">
        <w:rPr>
          <w:rFonts w:ascii="Times New Roman" w:hAnsi="Times New Roman"/>
          <w:spacing w:val="2"/>
          <w:sz w:val="28"/>
          <w:szCs w:val="28"/>
        </w:rPr>
        <w:t>;</w:t>
      </w:r>
    </w:p>
    <w:p w:rsidR="00452ADD" w:rsidRPr="00D15D32" w:rsidRDefault="00452ADD" w:rsidP="00452ADD">
      <w:pPr>
        <w:spacing w:line="276" w:lineRule="auto"/>
        <w:ind w:firstLine="567"/>
        <w:jc w:val="both"/>
        <w:rPr>
          <w:spacing w:val="2"/>
          <w:sz w:val="28"/>
          <w:szCs w:val="28"/>
          <w:lang w:eastAsia="en-US"/>
        </w:rPr>
      </w:pPr>
      <w:r w:rsidRPr="00D15D32">
        <w:rPr>
          <w:spacing w:val="2"/>
          <w:sz w:val="28"/>
          <w:szCs w:val="28"/>
          <w:lang w:eastAsia="en-US"/>
        </w:rPr>
        <w:t>распорядительные акты о приёме на работу работников, трудовые договоры, должностные инструкции;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распорядительные акты о приё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ме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4553A">
        <w:rPr>
          <w:rFonts w:ascii="Times New Roman" w:hAnsi="Times New Roman"/>
          <w:spacing w:val="2"/>
          <w:sz w:val="28"/>
          <w:szCs w:val="28"/>
        </w:rPr>
        <w:t xml:space="preserve"> в образовательную организацию;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 xml:space="preserve">договоры об образовании в случае приёма на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>обучение по</w:t>
      </w:r>
      <w:proofErr w:type="gramEnd"/>
      <w:r w:rsidRPr="00B4553A">
        <w:rPr>
          <w:rFonts w:ascii="Times New Roman" w:hAnsi="Times New Roman"/>
          <w:spacing w:val="2"/>
          <w:sz w:val="28"/>
          <w:szCs w:val="28"/>
        </w:rPr>
        <w:t xml:space="preserve"> образовательным программам до</w:t>
      </w:r>
      <w:r>
        <w:rPr>
          <w:rFonts w:ascii="Times New Roman" w:hAnsi="Times New Roman"/>
          <w:spacing w:val="2"/>
          <w:sz w:val="28"/>
          <w:szCs w:val="28"/>
        </w:rPr>
        <w:t>школьного образования или за счё</w:t>
      </w:r>
      <w:r w:rsidRPr="00B4553A">
        <w:rPr>
          <w:rFonts w:ascii="Times New Roman" w:hAnsi="Times New Roman"/>
          <w:spacing w:val="2"/>
          <w:sz w:val="28"/>
          <w:szCs w:val="28"/>
        </w:rPr>
        <w:t>т средств физических и (или) юридических лиц, предшествующие издан</w:t>
      </w:r>
      <w:r>
        <w:rPr>
          <w:rFonts w:ascii="Times New Roman" w:hAnsi="Times New Roman"/>
          <w:spacing w:val="2"/>
          <w:sz w:val="28"/>
          <w:szCs w:val="28"/>
        </w:rPr>
        <w:t>ию распорядительного акта о приё</w:t>
      </w:r>
      <w:r w:rsidRPr="00B4553A">
        <w:rPr>
          <w:rFonts w:ascii="Times New Roman" w:hAnsi="Times New Roman"/>
          <w:spacing w:val="2"/>
          <w:sz w:val="28"/>
          <w:szCs w:val="28"/>
        </w:rPr>
        <w:t>ме лиц на обучение в школу;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 xml:space="preserve">документы, отражающие осуществление текущего контроля успеваемости и промежуточной аттестации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4553A">
        <w:rPr>
          <w:rFonts w:ascii="Times New Roman" w:hAnsi="Times New Roman"/>
          <w:spacing w:val="2"/>
          <w:sz w:val="28"/>
          <w:szCs w:val="28"/>
        </w:rPr>
        <w:t xml:space="preserve"> (журнал и дневник);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 xml:space="preserve">распорядительные акты школы о поощрении </w:t>
      </w:r>
      <w:proofErr w:type="gramStart"/>
      <w:r w:rsidRPr="00B4553A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4553A">
        <w:rPr>
          <w:rFonts w:ascii="Times New Roman" w:hAnsi="Times New Roman"/>
          <w:spacing w:val="2"/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поощрения; 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452ADD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4553A">
        <w:rPr>
          <w:rFonts w:ascii="Times New Roman" w:hAnsi="Times New Roman"/>
          <w:spacing w:val="2"/>
          <w:sz w:val="28"/>
          <w:szCs w:val="28"/>
        </w:rPr>
        <w:t xml:space="preserve">бланки документов об образовании и (или) о квалификации, медали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B4553A">
        <w:rPr>
          <w:rFonts w:ascii="Times New Roman" w:hAnsi="Times New Roman"/>
          <w:spacing w:val="2"/>
          <w:sz w:val="28"/>
          <w:szCs w:val="28"/>
        </w:rPr>
        <w:t>«За особые успехи в учении»;</w:t>
      </w:r>
    </w:p>
    <w:p w:rsidR="00452ADD" w:rsidRPr="00D15D32" w:rsidRDefault="00452ADD" w:rsidP="00452ADD">
      <w:pPr>
        <w:spacing w:line="276" w:lineRule="auto"/>
        <w:ind w:firstLine="567"/>
        <w:jc w:val="both"/>
        <w:rPr>
          <w:spacing w:val="2"/>
          <w:sz w:val="28"/>
          <w:szCs w:val="28"/>
          <w:lang w:eastAsia="en-US"/>
        </w:rPr>
      </w:pPr>
      <w:r w:rsidRPr="00D15D32">
        <w:rPr>
          <w:spacing w:val="2"/>
          <w:sz w:val="28"/>
          <w:szCs w:val="28"/>
          <w:lang w:eastAsia="en-US"/>
        </w:rPr>
        <w:t>учредительные документы школы: устав, лицензи</w:t>
      </w:r>
      <w:r>
        <w:rPr>
          <w:spacing w:val="2"/>
          <w:sz w:val="28"/>
          <w:szCs w:val="28"/>
          <w:lang w:eastAsia="en-US"/>
        </w:rPr>
        <w:t>я</w:t>
      </w:r>
      <w:r w:rsidRPr="00D15D32">
        <w:rPr>
          <w:spacing w:val="2"/>
          <w:sz w:val="28"/>
          <w:szCs w:val="28"/>
          <w:lang w:eastAsia="en-US"/>
        </w:rPr>
        <w:t>, свидетельство об аккредитации, свидетельство о постановке на учёт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452ADD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609DA">
        <w:rPr>
          <w:rFonts w:ascii="Times New Roman" w:hAnsi="Times New Roman"/>
          <w:spacing w:val="2"/>
          <w:sz w:val="28"/>
          <w:szCs w:val="28"/>
        </w:rPr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  <w:r w:rsidRPr="00B4553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D65895">
        <w:rPr>
          <w:rFonts w:ascii="Times New Roman" w:hAnsi="Times New Roman"/>
          <w:spacing w:val="2"/>
          <w:sz w:val="28"/>
          <w:szCs w:val="28"/>
        </w:rPr>
        <w:t xml:space="preserve">пунктом 1 </w:t>
      </w:r>
      <w:r>
        <w:rPr>
          <w:rFonts w:ascii="Times New Roman" w:hAnsi="Times New Roman"/>
          <w:spacing w:val="2"/>
          <w:sz w:val="28"/>
          <w:szCs w:val="28"/>
        </w:rPr>
        <w:t>части 1 статьи 48 Федерального закона учитель должен иметь утверждённые рабочие программы по предметам, модулям, дисциплинам для реализации образовательных программ.</w:t>
      </w:r>
    </w:p>
    <w:p w:rsidR="00452ADD" w:rsidRPr="00B4553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609DA">
        <w:rPr>
          <w:rFonts w:ascii="Times New Roman" w:hAnsi="Times New Roman"/>
          <w:spacing w:val="2"/>
          <w:sz w:val="28"/>
          <w:szCs w:val="28"/>
        </w:rPr>
        <w:t xml:space="preserve">Участие учителей в формировании отчётной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</w:t>
      </w:r>
      <w:r>
        <w:rPr>
          <w:rFonts w:ascii="Times New Roman" w:hAnsi="Times New Roman"/>
          <w:spacing w:val="2"/>
          <w:sz w:val="28"/>
          <w:szCs w:val="28"/>
        </w:rPr>
        <w:t xml:space="preserve">Федеральному закону, </w:t>
      </w:r>
      <w:r w:rsidRPr="00D609DA">
        <w:rPr>
          <w:rFonts w:ascii="Times New Roman" w:hAnsi="Times New Roman"/>
          <w:spacing w:val="2"/>
          <w:sz w:val="28"/>
          <w:szCs w:val="28"/>
        </w:rPr>
        <w:t>трудовому законодательству, коллективному договору и соглашениям.</w:t>
      </w:r>
    </w:p>
    <w:p w:rsidR="00452ADD" w:rsidRPr="002509DA" w:rsidRDefault="00452ADD" w:rsidP="00452ADD">
      <w:pPr>
        <w:spacing w:line="276" w:lineRule="auto"/>
        <w:ind w:firstLine="567"/>
        <w:jc w:val="both"/>
        <w:rPr>
          <w:spacing w:val="2"/>
          <w:sz w:val="28"/>
          <w:szCs w:val="28"/>
          <w:lang w:eastAsia="en-US"/>
        </w:rPr>
      </w:pPr>
      <w:proofErr w:type="gramStart"/>
      <w:r w:rsidRPr="002509DA">
        <w:rPr>
          <w:spacing w:val="2"/>
          <w:sz w:val="28"/>
          <w:szCs w:val="28"/>
          <w:lang w:eastAsia="en-US"/>
        </w:rPr>
        <w:lastRenderedPageBreak/>
        <w:t xml:space="preserve">В качестве основы для разработки должностных инструкций </w:t>
      </w:r>
      <w:r>
        <w:rPr>
          <w:spacing w:val="2"/>
          <w:sz w:val="28"/>
          <w:szCs w:val="28"/>
          <w:lang w:eastAsia="en-US"/>
        </w:rPr>
        <w:br/>
      </w:r>
      <w:r w:rsidRPr="002509DA">
        <w:rPr>
          <w:spacing w:val="2"/>
          <w:sz w:val="28"/>
          <w:szCs w:val="28"/>
          <w:lang w:eastAsia="en-US"/>
        </w:rPr>
        <w:t xml:space="preserve">до вступления в силу соответствующих профессиональных стандартов применяются квалификационные характеристики, утверждённые приказом </w:t>
      </w:r>
      <w:proofErr w:type="spellStart"/>
      <w:r w:rsidRPr="002509DA">
        <w:rPr>
          <w:spacing w:val="2"/>
          <w:sz w:val="28"/>
          <w:szCs w:val="28"/>
          <w:lang w:eastAsia="en-US"/>
        </w:rPr>
        <w:t>Минздравсоцразвития</w:t>
      </w:r>
      <w:proofErr w:type="spellEnd"/>
      <w:r w:rsidRPr="002509DA">
        <w:rPr>
          <w:spacing w:val="2"/>
          <w:sz w:val="28"/>
          <w:szCs w:val="28"/>
          <w:lang w:eastAsia="en-US"/>
        </w:rPr>
        <w:t xml:space="preserve"> России от 26 августа 2010 г. № 761-н </w:t>
      </w:r>
      <w:r w:rsidRPr="002509DA">
        <w:rPr>
          <w:spacing w:val="2"/>
          <w:sz w:val="28"/>
          <w:szCs w:val="28"/>
          <w:lang w:eastAsia="en-US"/>
        </w:rPr>
        <w:br/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 </w:t>
      </w:r>
      <w:proofErr w:type="spellStart"/>
      <w:r w:rsidRPr="002509DA">
        <w:rPr>
          <w:spacing w:val="2"/>
          <w:sz w:val="28"/>
          <w:szCs w:val="28"/>
          <w:lang w:eastAsia="en-US"/>
        </w:rPr>
        <w:t>Минздравсоцразвития</w:t>
      </w:r>
      <w:proofErr w:type="spellEnd"/>
      <w:r w:rsidRPr="002509DA">
        <w:rPr>
          <w:spacing w:val="2"/>
          <w:sz w:val="28"/>
          <w:szCs w:val="28"/>
          <w:lang w:eastAsia="en-US"/>
        </w:rPr>
        <w:t xml:space="preserve"> России от 31 мая 2011 г. № 448н). </w:t>
      </w:r>
      <w:proofErr w:type="gramEnd"/>
    </w:p>
    <w:p w:rsidR="00452ADD" w:rsidRPr="002509DA" w:rsidRDefault="00452ADD" w:rsidP="00452ADD">
      <w:pPr>
        <w:spacing w:line="276" w:lineRule="auto"/>
        <w:ind w:firstLine="567"/>
        <w:jc w:val="both"/>
        <w:rPr>
          <w:spacing w:val="2"/>
          <w:sz w:val="28"/>
          <w:szCs w:val="28"/>
          <w:lang w:eastAsia="en-US"/>
        </w:rPr>
      </w:pPr>
      <w:r w:rsidRPr="002509DA">
        <w:rPr>
          <w:spacing w:val="2"/>
          <w:sz w:val="28"/>
          <w:szCs w:val="28"/>
          <w:lang w:eastAsia="en-US"/>
        </w:rPr>
        <w:t xml:space="preserve">В соответствии с </w:t>
      </w:r>
      <w:r>
        <w:rPr>
          <w:spacing w:val="2"/>
          <w:sz w:val="28"/>
          <w:szCs w:val="28"/>
          <w:lang w:eastAsia="en-US"/>
        </w:rPr>
        <w:t xml:space="preserve">указанными </w:t>
      </w:r>
      <w:r w:rsidRPr="002509DA">
        <w:rPr>
          <w:spacing w:val="2"/>
          <w:sz w:val="28"/>
          <w:szCs w:val="28"/>
          <w:lang w:eastAsia="en-US"/>
        </w:rPr>
        <w:t>квалификационными характеристиками должностные инструкции учител</w:t>
      </w:r>
      <w:r>
        <w:rPr>
          <w:spacing w:val="2"/>
          <w:sz w:val="28"/>
          <w:szCs w:val="28"/>
          <w:lang w:eastAsia="en-US"/>
        </w:rPr>
        <w:t>ей</w:t>
      </w:r>
      <w:r w:rsidRPr="002509DA">
        <w:rPr>
          <w:spacing w:val="2"/>
          <w:sz w:val="28"/>
          <w:szCs w:val="28"/>
          <w:lang w:eastAsia="en-US"/>
        </w:rPr>
        <w:t xml:space="preserve">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452ADD" w:rsidRPr="002509DA" w:rsidRDefault="00452ADD" w:rsidP="00452ADD">
      <w:pPr>
        <w:spacing w:line="276" w:lineRule="auto"/>
        <w:ind w:firstLine="567"/>
        <w:jc w:val="both"/>
        <w:rPr>
          <w:spacing w:val="2"/>
          <w:sz w:val="28"/>
          <w:szCs w:val="28"/>
          <w:lang w:eastAsia="en-US"/>
        </w:rPr>
      </w:pPr>
      <w:r w:rsidRPr="00A41D28">
        <w:rPr>
          <w:spacing w:val="2"/>
          <w:sz w:val="28"/>
          <w:szCs w:val="28"/>
          <w:lang w:eastAsia="en-US"/>
        </w:rPr>
        <w:t xml:space="preserve">Помимо этого при выполнении учителем функций классного руководителя </w:t>
      </w:r>
      <w:r>
        <w:rPr>
          <w:spacing w:val="2"/>
          <w:sz w:val="28"/>
          <w:szCs w:val="28"/>
          <w:lang w:eastAsia="en-US"/>
        </w:rPr>
        <w:t>рекомендуется включать в</w:t>
      </w:r>
      <w:r w:rsidRPr="00A41D28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обязанности учителя</w:t>
      </w:r>
      <w:r w:rsidRPr="00A41D28">
        <w:rPr>
          <w:spacing w:val="2"/>
          <w:sz w:val="28"/>
          <w:szCs w:val="28"/>
          <w:lang w:eastAsia="en-US"/>
        </w:rPr>
        <w:t xml:space="preserve"> формирование документации, связанной с ведением классного журнала, выполнением соответствующего плана работы.</w:t>
      </w:r>
    </w:p>
    <w:p w:rsidR="00452ADD" w:rsidRPr="00D15D32" w:rsidRDefault="00452ADD" w:rsidP="00452ADD">
      <w:pPr>
        <w:pStyle w:val="2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D32">
        <w:rPr>
          <w:rFonts w:ascii="Times New Roman" w:hAnsi="Times New Roman"/>
          <w:sz w:val="28"/>
          <w:szCs w:val="28"/>
        </w:rPr>
        <w:t>Обращаем внимание, что</w:t>
      </w:r>
      <w:r w:rsidRPr="00D15D32" w:rsidDel="0052498B">
        <w:rPr>
          <w:rFonts w:ascii="Times New Roman" w:hAnsi="Times New Roman"/>
          <w:sz w:val="28"/>
          <w:szCs w:val="28"/>
        </w:rPr>
        <w:t xml:space="preserve"> </w:t>
      </w:r>
      <w:r w:rsidRPr="00D15D32">
        <w:rPr>
          <w:rFonts w:ascii="Times New Roman" w:hAnsi="Times New Roman"/>
          <w:sz w:val="28"/>
          <w:szCs w:val="28"/>
        </w:rPr>
        <w:t>выполнение учителем обязанностей администрации школы, составление отчётности,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</w:t>
      </w:r>
      <w:r>
        <w:rPr>
          <w:rFonts w:ascii="Times New Roman" w:hAnsi="Times New Roman"/>
          <w:sz w:val="28"/>
          <w:szCs w:val="28"/>
        </w:rPr>
        <w:t>,</w:t>
      </w:r>
      <w:r w:rsidRPr="00D15D32">
        <w:rPr>
          <w:rFonts w:ascii="Times New Roman" w:hAnsi="Times New Roman"/>
          <w:sz w:val="28"/>
          <w:szCs w:val="28"/>
        </w:rPr>
        <w:t xml:space="preserve"> и исключительно на добровольной основе с письменного согласия учителя.</w:t>
      </w:r>
    </w:p>
    <w:p w:rsidR="00452ADD" w:rsidRDefault="00452ADD" w:rsidP="00452ADD">
      <w:pPr>
        <w:pStyle w:val="2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для устранения избыточной отчетности и документооборота</w:t>
      </w:r>
      <w:r w:rsidDel="00524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организации рекомендуется.</w:t>
      </w:r>
    </w:p>
    <w:p w:rsidR="00452ADD" w:rsidRDefault="00452ADD" w:rsidP="00452ADD">
      <w:pPr>
        <w:pStyle w:val="2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лиц. </w:t>
      </w:r>
    </w:p>
    <w:p w:rsidR="00452ADD" w:rsidRDefault="00452ADD" w:rsidP="00452ADD">
      <w:pPr>
        <w:pStyle w:val="2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дублирование документов и информации на электронных и бумажных носителях.</w:t>
      </w:r>
    </w:p>
    <w:p w:rsidR="00452ADD" w:rsidRDefault="00452ADD" w:rsidP="00452ADD">
      <w:pPr>
        <w:pStyle w:val="2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 мониторинг официального сайта школы, актуализировать информацию в соответствии с постановлением Правительства Российской Федерации от 10 июля 2013 г. №</w:t>
      </w:r>
      <w:r w:rsidRPr="000C3F5E">
        <w:rPr>
          <w:rFonts w:ascii="Times New Roman" w:hAnsi="Times New Roman"/>
          <w:sz w:val="28"/>
          <w:szCs w:val="28"/>
        </w:rPr>
        <w:t xml:space="preserve"> 582</w:t>
      </w:r>
      <w:r>
        <w:rPr>
          <w:rFonts w:ascii="Times New Roman" w:hAnsi="Times New Roman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«Интернет»» и </w:t>
      </w:r>
      <w:r w:rsidRPr="00E0575B">
        <w:rPr>
          <w:rFonts w:ascii="Times New Roman" w:hAnsi="Times New Roman"/>
          <w:sz w:val="28"/>
          <w:szCs w:val="28"/>
        </w:rPr>
        <w:t xml:space="preserve">приказом Федеральной службы </w:t>
      </w:r>
      <w:r w:rsidRPr="00E0575B">
        <w:rPr>
          <w:rFonts w:ascii="Times New Roman" w:hAnsi="Times New Roman"/>
          <w:sz w:val="28"/>
          <w:szCs w:val="28"/>
        </w:rPr>
        <w:lastRenderedPageBreak/>
        <w:t xml:space="preserve">по надзору в сфере образования и науки от 29 мая 2014 г. № 785 </w:t>
      </w:r>
      <w:r w:rsidRPr="00E0575B">
        <w:rPr>
          <w:rFonts w:ascii="Times New Roman" w:hAnsi="Times New Roman"/>
          <w:sz w:val="28"/>
          <w:szCs w:val="28"/>
        </w:rPr>
        <w:br/>
        <w:t>«Об утверждении требований к структуре официального сайта образовательной организации в</w:t>
      </w:r>
      <w:proofErr w:type="gramEnd"/>
      <w:r w:rsidRPr="00E0575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и формату представления на нем» (в редакции приказа </w:t>
      </w:r>
      <w:proofErr w:type="spellStart"/>
      <w:r w:rsidRPr="00E0575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0575B">
        <w:rPr>
          <w:rFonts w:ascii="Times New Roman" w:hAnsi="Times New Roman"/>
          <w:sz w:val="28"/>
          <w:szCs w:val="28"/>
        </w:rPr>
        <w:t xml:space="preserve"> от 2 февраля 2016 № 134). Реализовать информационные и обучающие мероприятия для лиц, ответственных за работу с сайтами</w:t>
      </w:r>
      <w:r>
        <w:rPr>
          <w:rFonts w:ascii="Times New Roman" w:hAnsi="Times New Roman"/>
          <w:sz w:val="28"/>
          <w:szCs w:val="28"/>
        </w:rPr>
        <w:t>, информацией и документами.</w:t>
      </w:r>
    </w:p>
    <w:p w:rsidR="00452ADD" w:rsidRPr="00D609DA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57265">
        <w:rPr>
          <w:rFonts w:ascii="Times New Roman" w:hAnsi="Times New Roman"/>
          <w:spacing w:val="2"/>
          <w:sz w:val="28"/>
          <w:szCs w:val="28"/>
        </w:rPr>
        <w:t xml:space="preserve">Органам </w:t>
      </w:r>
      <w:r w:rsidRPr="00D609DA">
        <w:rPr>
          <w:rFonts w:ascii="Times New Roman" w:hAnsi="Times New Roman"/>
          <w:spacing w:val="2"/>
          <w:sz w:val="28"/>
          <w:szCs w:val="28"/>
        </w:rPr>
        <w:t>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«персональными кабинетами» школ для снижения информационной нагрузки.</w:t>
      </w:r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609DA">
        <w:rPr>
          <w:rFonts w:ascii="Times New Roman" w:hAnsi="Times New Roman"/>
          <w:spacing w:val="2"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</w:t>
      </w:r>
      <w:r w:rsidRPr="00A5726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609DA">
        <w:rPr>
          <w:rFonts w:ascii="Times New Roman" w:hAnsi="Times New Roman"/>
          <w:spacing w:val="2"/>
          <w:sz w:val="28"/>
          <w:szCs w:val="28"/>
        </w:rPr>
        <w:t>администрациям</w:t>
      </w:r>
      <w:r w:rsidRPr="00A57265">
        <w:rPr>
          <w:rFonts w:ascii="Times New Roman" w:hAnsi="Times New Roman"/>
          <w:spacing w:val="2"/>
          <w:sz w:val="28"/>
          <w:szCs w:val="28"/>
        </w:rPr>
        <w:t xml:space="preserve"> школ исключить запросы информации и документов от учителей в связи с прохождением ими аттестации, не предусмотренных приказом 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Минобрнауки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России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– приказ № 276).</w:t>
      </w:r>
      <w:proofErr w:type="gramEnd"/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609DA">
        <w:rPr>
          <w:rFonts w:ascii="Times New Roman" w:hAnsi="Times New Roman"/>
          <w:spacing w:val="2"/>
          <w:sz w:val="28"/>
          <w:szCs w:val="28"/>
        </w:rPr>
        <w:t>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№ 276 устанавливаются квалификационные категории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  <w:proofErr w:type="gramEnd"/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57265">
        <w:rPr>
          <w:rFonts w:ascii="Times New Roman" w:hAnsi="Times New Roman"/>
          <w:spacing w:val="2"/>
          <w:sz w:val="28"/>
          <w:szCs w:val="28"/>
        </w:rPr>
        <w:t>Помимо этого информируем, что на федеральном уровне принимаются следующие меры.</w:t>
      </w:r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A57265">
        <w:rPr>
          <w:rFonts w:ascii="Times New Roman" w:hAnsi="Times New Roman"/>
          <w:spacing w:val="2"/>
          <w:sz w:val="28"/>
          <w:szCs w:val="28"/>
        </w:rPr>
        <w:t>В соответствии с Федеральным планом статистических работ</w:t>
      </w:r>
      <w:r>
        <w:rPr>
          <w:rFonts w:ascii="Times New Roman" w:hAnsi="Times New Roman"/>
          <w:spacing w:val="2"/>
          <w:sz w:val="28"/>
          <w:szCs w:val="28"/>
        </w:rPr>
        <w:t>, утверждё</w:t>
      </w:r>
      <w:r w:rsidRPr="00A57265">
        <w:rPr>
          <w:rFonts w:ascii="Times New Roman" w:hAnsi="Times New Roman"/>
          <w:spacing w:val="2"/>
          <w:sz w:val="28"/>
          <w:szCs w:val="28"/>
        </w:rPr>
        <w:t xml:space="preserve">нным распоряжением Правительства Российской Федерации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A57265">
        <w:rPr>
          <w:rFonts w:ascii="Times New Roman" w:hAnsi="Times New Roman"/>
          <w:spacing w:val="2"/>
          <w:sz w:val="28"/>
          <w:szCs w:val="28"/>
        </w:rPr>
        <w:t>от 6 мая 2008 г. № 671-р, осуществляется модернизация отраслевой статистики: вместо 5 первичных форм, собираемых в настоящее время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A57265">
        <w:rPr>
          <w:rFonts w:ascii="Times New Roman" w:hAnsi="Times New Roman"/>
          <w:spacing w:val="2"/>
          <w:sz w:val="28"/>
          <w:szCs w:val="28"/>
        </w:rPr>
        <w:t xml:space="preserve"> и 11 формируемых на их основе сводных форм, предполагается сбор только двух форм, включающих сведения о контингенте обучающихся и деятельности образовательных организаций.</w:t>
      </w:r>
      <w:proofErr w:type="gramEnd"/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lastRenderedPageBreak/>
        <w:t>Минобрнауки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трёх. </w:t>
      </w:r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57265">
        <w:rPr>
          <w:rFonts w:ascii="Times New Roman" w:hAnsi="Times New Roman"/>
          <w:spacing w:val="2"/>
          <w:sz w:val="28"/>
          <w:szCs w:val="28"/>
        </w:rPr>
        <w:t xml:space="preserve">Реализуется перевод государственных услуг в области лицензирования и аккредитации в электронный вид и внедрение </w:t>
      </w:r>
      <w:proofErr w:type="spellStart"/>
      <w:proofErr w:type="gramStart"/>
      <w:r w:rsidRPr="00A57265">
        <w:rPr>
          <w:rFonts w:ascii="Times New Roman" w:hAnsi="Times New Roman"/>
          <w:spacing w:val="2"/>
          <w:sz w:val="28"/>
          <w:szCs w:val="28"/>
        </w:rPr>
        <w:t>риск-ориентированного</w:t>
      </w:r>
      <w:proofErr w:type="spellEnd"/>
      <w:proofErr w:type="gramEnd"/>
      <w:r w:rsidRPr="00A57265">
        <w:rPr>
          <w:rFonts w:ascii="Times New Roman" w:hAnsi="Times New Roman"/>
          <w:spacing w:val="2"/>
          <w:sz w:val="28"/>
          <w:szCs w:val="28"/>
        </w:rPr>
        <w:t xml:space="preserve">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особенности, на образовательные организации со стабильно высокими показателями качества образования. </w:t>
      </w:r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Минобрнауки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A57265">
        <w:rPr>
          <w:rFonts w:ascii="Times New Roman" w:hAnsi="Times New Roman"/>
          <w:spacing w:val="2"/>
          <w:sz w:val="28"/>
          <w:szCs w:val="28"/>
        </w:rPr>
        <w:t xml:space="preserve"> направлены соответствующие письма в федеральные органы исполнительной власти.</w:t>
      </w:r>
    </w:p>
    <w:p w:rsidR="00452ADD" w:rsidRPr="00A57265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57265">
        <w:rPr>
          <w:rFonts w:ascii="Times New Roman" w:hAnsi="Times New Roman"/>
          <w:spacing w:val="2"/>
          <w:sz w:val="28"/>
          <w:szCs w:val="28"/>
        </w:rPr>
        <w:t>В дополнение сообщаем, что в 2015 и 2016 гг. ФГАУ ГНИИ ИТТ «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Информика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>» (</w:t>
      </w:r>
      <w:hyperlink r:id="rId4" w:history="1">
        <w:r w:rsidRPr="005809B8">
          <w:rPr>
            <w:rStyle w:val="a3"/>
            <w:rFonts w:ascii="Times New Roman" w:hAnsi="Times New Roman"/>
            <w:spacing w:val="2"/>
            <w:sz w:val="28"/>
            <w:szCs w:val="28"/>
          </w:rPr>
          <w:t>http://www.informika.ru</w:t>
        </w:r>
      </w:hyperlink>
      <w:r w:rsidRPr="00A57265">
        <w:rPr>
          <w:rFonts w:ascii="Times New Roman" w:hAnsi="Times New Roman"/>
          <w:spacing w:val="2"/>
          <w:sz w:val="28"/>
          <w:szCs w:val="28"/>
        </w:rPr>
        <w:t>) (далее – «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Информика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») по заказу 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Минобрнауки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России осуществлена разработка и 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пилотное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внедрение информационно-коммуникационной  платформы для систематического сбора и обработки данных с уровня школ. «</w:t>
      </w: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Информика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>» осуществляет консультирование по вопросам разработки и внедрения соответствующих решений.</w:t>
      </w:r>
    </w:p>
    <w:p w:rsidR="00452ADD" w:rsidRPr="00BC2141" w:rsidRDefault="00452ADD" w:rsidP="00452ADD">
      <w:pPr>
        <w:pStyle w:val="1-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265">
        <w:rPr>
          <w:rFonts w:ascii="Times New Roman" w:hAnsi="Times New Roman"/>
          <w:spacing w:val="2"/>
          <w:sz w:val="28"/>
          <w:szCs w:val="28"/>
        </w:rPr>
        <w:t>Минобрнауки</w:t>
      </w:r>
      <w:proofErr w:type="spellEnd"/>
      <w:r w:rsidRPr="00A57265">
        <w:rPr>
          <w:rFonts w:ascii="Times New Roman" w:hAnsi="Times New Roman"/>
          <w:spacing w:val="2"/>
          <w:sz w:val="28"/>
          <w:szCs w:val="28"/>
        </w:rP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14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</w:t>
      </w:r>
      <w:r>
        <w:rPr>
          <w:rFonts w:ascii="Times New Roman" w:hAnsi="Times New Roman"/>
          <w:sz w:val="28"/>
          <w:szCs w:val="28"/>
        </w:rPr>
        <w:t xml:space="preserve">официальных сайтах школ </w:t>
      </w:r>
      <w:r w:rsidRPr="00BC2141">
        <w:rPr>
          <w:rFonts w:ascii="Times New Roman" w:hAnsi="Times New Roman"/>
          <w:sz w:val="28"/>
          <w:szCs w:val="28"/>
        </w:rPr>
        <w:t xml:space="preserve">и региональных (межрегиональных) организаций Общероссийского Профсоюза образования в сети «Интернет». </w:t>
      </w:r>
    </w:p>
    <w:p w:rsidR="00452ADD" w:rsidRPr="007F2C50" w:rsidRDefault="00452ADD" w:rsidP="00452ADD">
      <w:pPr>
        <w:spacing w:line="360" w:lineRule="auto"/>
        <w:ind w:left="-567" w:firstLine="567"/>
        <w:jc w:val="both"/>
        <w:rPr>
          <w:rStyle w:val="a7"/>
          <w:b w:val="0"/>
          <w:bCs/>
          <w:sz w:val="28"/>
          <w:szCs w:val="28"/>
        </w:rPr>
      </w:pPr>
    </w:p>
    <w:p w:rsidR="00452ADD" w:rsidRDefault="00452ADD" w:rsidP="00452ADD">
      <w:pPr>
        <w:pStyle w:val="a5"/>
        <w:spacing w:line="360" w:lineRule="auto"/>
        <w:jc w:val="both"/>
        <w:rPr>
          <w:b w:val="0"/>
          <w:sz w:val="28"/>
        </w:rPr>
      </w:pPr>
    </w:p>
    <w:tbl>
      <w:tblPr>
        <w:tblW w:w="10139" w:type="dxa"/>
        <w:tblInd w:w="108" w:type="dxa"/>
        <w:tblLayout w:type="fixed"/>
        <w:tblLook w:val="0000"/>
      </w:tblPr>
      <w:tblGrid>
        <w:gridCol w:w="5103"/>
        <w:gridCol w:w="5036"/>
      </w:tblGrid>
      <w:tr w:rsidR="00452ADD" w:rsidRPr="00961196" w:rsidTr="00353636">
        <w:tc>
          <w:tcPr>
            <w:tcW w:w="5103" w:type="dxa"/>
          </w:tcPr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и науки</w:t>
            </w:r>
          </w:p>
          <w:p w:rsidR="00452ADD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</w:p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/ Н.В. Третьяк </w:t>
            </w:r>
            <w:r w:rsidRPr="00870195">
              <w:rPr>
                <w:sz w:val="28"/>
                <w:szCs w:val="28"/>
              </w:rPr>
              <w:t>/</w:t>
            </w:r>
          </w:p>
        </w:tc>
        <w:tc>
          <w:tcPr>
            <w:tcW w:w="5036" w:type="dxa"/>
          </w:tcPr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 w:rsidRPr="00870195">
              <w:rPr>
                <w:sz w:val="28"/>
                <w:szCs w:val="28"/>
              </w:rPr>
              <w:t xml:space="preserve">Председатель Профсоюза работников          </w:t>
            </w:r>
          </w:p>
          <w:p w:rsidR="00452ADD" w:rsidRPr="00870195" w:rsidRDefault="00452ADD" w:rsidP="00353636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870195">
              <w:rPr>
                <w:sz w:val="28"/>
                <w:szCs w:val="28"/>
              </w:rPr>
              <w:t xml:space="preserve">народного образования и науки </w:t>
            </w:r>
          </w:p>
          <w:p w:rsidR="00452ADD" w:rsidRPr="00870195" w:rsidRDefault="00452ADD" w:rsidP="00353636">
            <w:pPr>
              <w:snapToGrid w:val="0"/>
              <w:spacing w:line="276" w:lineRule="auto"/>
              <w:ind w:left="-108"/>
              <w:rPr>
                <w:sz w:val="28"/>
                <w:szCs w:val="28"/>
              </w:rPr>
            </w:pPr>
            <w:r w:rsidRPr="00870195">
              <w:rPr>
                <w:sz w:val="28"/>
                <w:szCs w:val="28"/>
              </w:rPr>
              <w:t>Российской Федерации</w:t>
            </w:r>
          </w:p>
          <w:p w:rsidR="00452ADD" w:rsidRDefault="00452ADD" w:rsidP="00353636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452ADD" w:rsidRPr="00961196" w:rsidRDefault="00452ADD" w:rsidP="00353636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8701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70195">
              <w:rPr>
                <w:sz w:val="28"/>
                <w:szCs w:val="28"/>
              </w:rPr>
              <w:t>Г.И. Меркулова</w:t>
            </w:r>
            <w:r>
              <w:rPr>
                <w:sz w:val="28"/>
                <w:szCs w:val="28"/>
              </w:rPr>
              <w:t xml:space="preserve"> </w:t>
            </w:r>
            <w:r w:rsidRPr="00870195">
              <w:rPr>
                <w:sz w:val="28"/>
                <w:szCs w:val="28"/>
              </w:rPr>
              <w:t>/</w:t>
            </w:r>
          </w:p>
        </w:tc>
      </w:tr>
    </w:tbl>
    <w:p w:rsidR="00452ADD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0"/>
        </w:rPr>
      </w:pPr>
    </w:p>
    <w:p w:rsidR="00452ADD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0"/>
        </w:rPr>
      </w:pPr>
    </w:p>
    <w:p w:rsidR="00452ADD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0"/>
        </w:rPr>
      </w:pPr>
    </w:p>
    <w:p w:rsidR="00452ADD" w:rsidRPr="005C6245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16.05.16                                                                                     </w:t>
      </w:r>
      <w:proofErr w:type="spellStart"/>
      <w:r>
        <w:rPr>
          <w:sz w:val="28"/>
          <w:szCs w:val="28"/>
        </w:rPr>
        <w:t>16.05.16</w:t>
      </w:r>
      <w:proofErr w:type="spellEnd"/>
    </w:p>
    <w:p w:rsidR="00452ADD" w:rsidRPr="005C6245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8"/>
          <w:szCs w:val="28"/>
        </w:rPr>
      </w:pPr>
      <w:r w:rsidRPr="005C6245">
        <w:rPr>
          <w:sz w:val="28"/>
          <w:szCs w:val="28"/>
        </w:rPr>
        <w:t>Н</w:t>
      </w:r>
      <w:r>
        <w:rPr>
          <w:sz w:val="28"/>
          <w:szCs w:val="28"/>
        </w:rPr>
        <w:t>Т-664</w:t>
      </w:r>
      <w:r w:rsidRPr="004676D6">
        <w:rPr>
          <w:sz w:val="28"/>
          <w:szCs w:val="28"/>
        </w:rPr>
        <w:t>/</w:t>
      </w:r>
      <w:r>
        <w:rPr>
          <w:sz w:val="28"/>
          <w:szCs w:val="28"/>
        </w:rPr>
        <w:t>08                                                                                269</w:t>
      </w:r>
    </w:p>
    <w:p w:rsidR="00452ADD" w:rsidRPr="005C6245" w:rsidRDefault="00452ADD" w:rsidP="00452ADD">
      <w:pPr>
        <w:pStyle w:val="a5"/>
        <w:tabs>
          <w:tab w:val="left" w:pos="0"/>
          <w:tab w:val="left" w:pos="1245"/>
        </w:tabs>
        <w:spacing w:line="240" w:lineRule="auto"/>
        <w:ind w:right="1440"/>
        <w:jc w:val="left"/>
        <w:rPr>
          <w:sz w:val="28"/>
          <w:szCs w:val="28"/>
        </w:rPr>
      </w:pPr>
    </w:p>
    <w:p w:rsidR="00452ADD" w:rsidRDefault="00452ADD" w:rsidP="00452A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4B04" w:rsidRDefault="00A44B04"/>
    <w:sectPr w:rsidR="00A44B04" w:rsidSect="00A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2ADD"/>
    <w:rsid w:val="00183DF5"/>
    <w:rsid w:val="002705F1"/>
    <w:rsid w:val="00452ADD"/>
    <w:rsid w:val="005F2E2E"/>
    <w:rsid w:val="00626174"/>
    <w:rsid w:val="00835716"/>
    <w:rsid w:val="00A44B04"/>
    <w:rsid w:val="00D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2AD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52A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452ADD"/>
    <w:pPr>
      <w:spacing w:line="312" w:lineRule="auto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452A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452AD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99"/>
    <w:qFormat/>
    <w:rsid w:val="00452ADD"/>
    <w:rPr>
      <w:rFonts w:cs="Times New Roman"/>
      <w:b/>
    </w:rPr>
  </w:style>
  <w:style w:type="paragraph" w:customStyle="1" w:styleId="21">
    <w:name w:val="Средняя сетка 21"/>
    <w:uiPriority w:val="99"/>
    <w:rsid w:val="00452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2016-11-01T06:06:00Z</dcterms:created>
  <dcterms:modified xsi:type="dcterms:W3CDTF">2016-11-01T06:06:00Z</dcterms:modified>
</cp:coreProperties>
</file>